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3C9" w:rsidRPr="005273C9" w:rsidRDefault="005273C9" w:rsidP="005273C9">
      <w:pPr>
        <w:pStyle w:val="Default"/>
        <w:jc w:val="center"/>
        <w:rPr>
          <w:rFonts w:ascii="GHEA Grapalat" w:hAnsi="GHEA Grapalat" w:cs="Sylfaen"/>
          <w:sz w:val="16"/>
          <w:szCs w:val="16"/>
          <w:lang w:val="en-US"/>
        </w:rPr>
      </w:pPr>
      <w:r w:rsidRPr="005273C9">
        <w:rPr>
          <w:rFonts w:ascii="GHEA Grapalat" w:hAnsi="GHEA Grapalat" w:cs="Sylfaen"/>
          <w:sz w:val="16"/>
          <w:szCs w:val="16"/>
          <w:lang w:val="en-US"/>
        </w:rPr>
        <w:t>ANNOUNCEMENT</w:t>
      </w:r>
    </w:p>
    <w:p w:rsidR="005273C9" w:rsidRDefault="005273C9" w:rsidP="005273C9">
      <w:pPr>
        <w:autoSpaceDE w:val="0"/>
        <w:autoSpaceDN w:val="0"/>
        <w:adjustRightInd w:val="0"/>
        <w:jc w:val="center"/>
        <w:rPr>
          <w:rFonts w:ascii="GHEA Grapalat" w:hAnsi="GHEA Grapalat" w:cs="Sylfaen"/>
          <w:color w:val="000000"/>
          <w:sz w:val="16"/>
          <w:szCs w:val="16"/>
        </w:rPr>
      </w:pPr>
      <w:r>
        <w:rPr>
          <w:rFonts w:ascii="GHEA Grapalat" w:hAnsi="GHEA Grapalat" w:cs="Sylfaen"/>
          <w:color w:val="000000"/>
          <w:sz w:val="16"/>
          <w:szCs w:val="16"/>
        </w:rPr>
        <w:t>ON SURVEY OF PRICING</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The text of this announcement is approved by the Pricing inquiry commission’s N </w:t>
      </w:r>
      <w:r w:rsidR="008F34AB">
        <w:rPr>
          <w:rFonts w:ascii="GHEA Grapalat" w:hAnsi="GHEA Grapalat" w:cs="Sylfaen"/>
          <w:color w:val="000000"/>
          <w:sz w:val="16"/>
          <w:szCs w:val="16"/>
          <w:lang w:val="hy-AM"/>
        </w:rPr>
        <w:t>0</w:t>
      </w:r>
      <w:r w:rsidR="00BE67F3">
        <w:rPr>
          <w:rFonts w:ascii="GHEA Grapalat" w:hAnsi="GHEA Grapalat" w:cs="Sylfaen"/>
          <w:color w:val="000000"/>
          <w:sz w:val="16"/>
          <w:szCs w:val="16"/>
          <w:lang w:val="hy-AM"/>
        </w:rPr>
        <w:t>4</w:t>
      </w:r>
      <w:r>
        <w:rPr>
          <w:rFonts w:ascii="GHEA Grapalat" w:hAnsi="GHEA Grapalat" w:cs="Sylfaen"/>
          <w:color w:val="000000"/>
          <w:sz w:val="16"/>
          <w:szCs w:val="16"/>
        </w:rPr>
        <w:t xml:space="preserve"> decision of </w:t>
      </w:r>
      <w:r w:rsidR="00754DD3">
        <w:rPr>
          <w:rFonts w:ascii="GHEA Grapalat" w:hAnsi="GHEA Grapalat" w:cs="Sylfaen"/>
          <w:color w:val="000000"/>
          <w:sz w:val="16"/>
          <w:szCs w:val="16"/>
          <w:lang w:val="hy-AM"/>
        </w:rPr>
        <w:t>2</w:t>
      </w:r>
      <w:r w:rsidR="00BE67F3">
        <w:rPr>
          <w:rFonts w:ascii="GHEA Grapalat" w:hAnsi="GHEA Grapalat" w:cs="Sylfaen"/>
          <w:color w:val="000000"/>
          <w:sz w:val="16"/>
          <w:szCs w:val="16"/>
          <w:lang w:val="hy-AM"/>
        </w:rPr>
        <w:t>9</w:t>
      </w:r>
      <w:proofErr w:type="spellStart"/>
      <w:r>
        <w:rPr>
          <w:rFonts w:ascii="GHEA Grapalat" w:hAnsi="GHEA Grapalat" w:cs="Sylfaen"/>
          <w:color w:val="000000"/>
          <w:sz w:val="16"/>
          <w:szCs w:val="16"/>
        </w:rPr>
        <w:t>th</w:t>
      </w:r>
      <w:proofErr w:type="spellEnd"/>
      <w:r>
        <w:rPr>
          <w:rFonts w:ascii="GHEA Grapalat" w:hAnsi="GHEA Grapalat" w:cs="Sylfaen"/>
          <w:color w:val="000000"/>
          <w:sz w:val="16"/>
          <w:szCs w:val="16"/>
        </w:rPr>
        <w:t xml:space="preserve"> </w:t>
      </w:r>
      <w:r w:rsidR="00754DD3">
        <w:rPr>
          <w:rFonts w:ascii="GHEA Grapalat" w:hAnsi="GHEA Grapalat" w:cs="Sylfaen"/>
          <w:color w:val="000000"/>
          <w:sz w:val="16"/>
          <w:szCs w:val="16"/>
        </w:rPr>
        <w:t>august</w:t>
      </w:r>
      <w:r>
        <w:rPr>
          <w:rFonts w:ascii="GHEA Grapalat" w:hAnsi="GHEA Grapalat" w:cs="Sylfaen"/>
          <w:color w:val="000000"/>
          <w:sz w:val="16"/>
          <w:szCs w:val="16"/>
        </w:rPr>
        <w:t xml:space="preserve"> of 202</w:t>
      </w:r>
      <w:r w:rsidR="00754DD3" w:rsidRPr="00754DD3">
        <w:rPr>
          <w:rFonts w:ascii="GHEA Grapalat" w:hAnsi="GHEA Grapalat" w:cs="Sylfaen"/>
          <w:color w:val="000000"/>
          <w:sz w:val="16"/>
          <w:szCs w:val="16"/>
        </w:rPr>
        <w:t>4</w:t>
      </w:r>
      <w:r>
        <w:rPr>
          <w:rFonts w:ascii="GHEA Grapalat" w:hAnsi="GHEA Grapalat" w:cs="Sylfaen"/>
          <w:color w:val="000000"/>
          <w:sz w:val="16"/>
          <w:szCs w:val="16"/>
        </w:rPr>
        <w:t xml:space="preserve"> and is published according to Article 27 of the RA Law "On Procurements" </w:t>
      </w:r>
    </w:p>
    <w:p w:rsidR="005273C9" w:rsidRDefault="005273C9" w:rsidP="005273C9">
      <w:pPr>
        <w:autoSpaceDE w:val="0"/>
        <w:autoSpaceDN w:val="0"/>
        <w:adjustRightInd w:val="0"/>
        <w:rPr>
          <w:rFonts w:ascii="GHEA Grapalat" w:hAnsi="GHEA Grapalat" w:cs="Sylfaen"/>
          <w:i/>
          <w:color w:val="000000"/>
          <w:sz w:val="16"/>
          <w:szCs w:val="16"/>
          <w:u w:val="single"/>
        </w:rPr>
      </w:pPr>
      <w:r>
        <w:rPr>
          <w:rFonts w:ascii="GHEA Grapalat" w:hAnsi="GHEA Grapalat" w:cs="Sylfaen"/>
          <w:color w:val="000000"/>
          <w:sz w:val="16"/>
          <w:szCs w:val="16"/>
        </w:rPr>
        <w:t xml:space="preserve">Code of the Request for Quotation </w:t>
      </w:r>
      <w:r w:rsidRPr="002C7189">
        <w:rPr>
          <w:rFonts w:ascii="GHEA Grapalat" w:hAnsi="GHEA Grapalat"/>
          <w:sz w:val="18"/>
          <w:szCs w:val="18"/>
          <w:u w:val="single"/>
          <w:lang w:val="hy-AM"/>
        </w:rPr>
        <w:t>SHMPAK-</w:t>
      </w:r>
      <w:proofErr w:type="spellStart"/>
      <w:r w:rsidRPr="002C7189">
        <w:rPr>
          <w:rFonts w:ascii="GHEA Grapalat" w:hAnsi="GHEA Grapalat"/>
          <w:sz w:val="18"/>
          <w:szCs w:val="18"/>
          <w:u w:val="single"/>
        </w:rPr>
        <w:t>GHAPDzB</w:t>
      </w:r>
      <w:proofErr w:type="spellEnd"/>
      <w:r w:rsidRPr="002C7189">
        <w:rPr>
          <w:rFonts w:ascii="GHEA Grapalat" w:hAnsi="GHEA Grapalat"/>
          <w:sz w:val="18"/>
          <w:szCs w:val="18"/>
          <w:u w:val="single"/>
        </w:rPr>
        <w:t xml:space="preserve"> </w:t>
      </w:r>
      <w:r w:rsidR="003A2297">
        <w:rPr>
          <w:rFonts w:ascii="GHEA Grapalat" w:hAnsi="GHEA Grapalat"/>
          <w:sz w:val="18"/>
          <w:szCs w:val="18"/>
          <w:u w:val="single"/>
          <w:lang w:val="hy-AM"/>
        </w:rPr>
        <w:t>2</w:t>
      </w:r>
      <w:r w:rsidR="00754DD3" w:rsidRPr="00754DD3">
        <w:rPr>
          <w:rFonts w:ascii="GHEA Grapalat" w:hAnsi="GHEA Grapalat"/>
          <w:sz w:val="18"/>
          <w:szCs w:val="18"/>
          <w:u w:val="single"/>
        </w:rPr>
        <w:t>4</w:t>
      </w:r>
      <w:r w:rsidRPr="002C7189">
        <w:rPr>
          <w:rFonts w:ascii="GHEA Grapalat" w:hAnsi="GHEA Grapalat"/>
          <w:sz w:val="18"/>
          <w:szCs w:val="18"/>
          <w:u w:val="single"/>
        </w:rPr>
        <w:t>/</w:t>
      </w:r>
      <w:r w:rsidR="00BE67F3">
        <w:rPr>
          <w:rFonts w:ascii="GHEA Grapalat" w:hAnsi="GHEA Grapalat"/>
          <w:sz w:val="18"/>
          <w:szCs w:val="18"/>
          <w:u w:val="single"/>
          <w:lang w:val="hy-AM"/>
        </w:rPr>
        <w:t>00</w:t>
      </w:r>
      <w:r w:rsidR="0038691F" w:rsidRPr="0038691F">
        <w:rPr>
          <w:rFonts w:ascii="GHEA Grapalat" w:hAnsi="GHEA Grapalat"/>
          <w:sz w:val="18"/>
          <w:szCs w:val="18"/>
          <w:u w:val="single"/>
        </w:rPr>
        <w:t>2</w:t>
      </w:r>
      <w:r>
        <w:rPr>
          <w:rFonts w:ascii="GHEA Grapalat" w:hAnsi="GHEA Grapalat" w:cs="Sylfaen"/>
          <w:i/>
          <w:color w:val="000000"/>
          <w:sz w:val="16"/>
          <w:szCs w:val="16"/>
          <w:u w:val="single"/>
        </w:rPr>
        <w:t xml:space="preserve"> </w:t>
      </w:r>
    </w:p>
    <w:p w:rsidR="005273C9" w:rsidRDefault="005273C9" w:rsidP="005273C9">
      <w:pPr>
        <w:autoSpaceDE w:val="0"/>
        <w:autoSpaceDN w:val="0"/>
        <w:adjustRightInd w:val="0"/>
        <w:rPr>
          <w:rFonts w:ascii="GHEA Grapalat" w:hAnsi="GHEA Grapalat" w:cs="Sylfaen"/>
          <w:color w:val="000000"/>
          <w:sz w:val="16"/>
          <w:szCs w:val="16"/>
        </w:rPr>
      </w:pPr>
      <w:r>
        <w:rPr>
          <w:rFonts w:ascii="GHEA Grapalat" w:hAnsi="GHEA Grapalat" w:cs="Sylfaen"/>
          <w:color w:val="000000"/>
          <w:sz w:val="16"/>
          <w:szCs w:val="16"/>
        </w:rPr>
        <w:t>The Customer, &lt;&lt;</w:t>
      </w:r>
      <w:r>
        <w:rPr>
          <w:rFonts w:ascii="GHEA Grapalat" w:hAnsi="GHEA Grapalat" w:cs="Sylfaen"/>
          <w:color w:val="000000"/>
          <w:sz w:val="16"/>
          <w:szCs w:val="16"/>
          <w:lang w:val="hy-AM"/>
        </w:rPr>
        <w:t>Panik Health Center</w:t>
      </w:r>
      <w:r>
        <w:rPr>
          <w:rFonts w:ascii="GHEA Grapalat" w:hAnsi="GHEA Grapalat" w:cs="Sylfaen"/>
          <w:color w:val="202020"/>
          <w:sz w:val="16"/>
          <w:szCs w:val="16"/>
        </w:rPr>
        <w:t xml:space="preserve">&gt;&gt; </w:t>
      </w:r>
      <w:proofErr w:type="gramStart"/>
      <w:r>
        <w:rPr>
          <w:rFonts w:ascii="GHEA Grapalat" w:hAnsi="GHEA Grapalat" w:cs="Sylfaen"/>
          <w:color w:val="202020"/>
          <w:sz w:val="16"/>
          <w:szCs w:val="16"/>
        </w:rPr>
        <w:t xml:space="preserve">SNCO </w:t>
      </w:r>
      <w:r>
        <w:rPr>
          <w:rFonts w:ascii="GHEA Grapalat" w:hAnsi="GHEA Grapalat" w:cs="Sylfaen"/>
          <w:color w:val="000000"/>
          <w:sz w:val="16"/>
          <w:szCs w:val="16"/>
        </w:rPr>
        <w:t>,</w:t>
      </w:r>
      <w:proofErr w:type="gramEnd"/>
      <w:r>
        <w:rPr>
          <w:rFonts w:ascii="GHEA Grapalat" w:hAnsi="GHEA Grapalat" w:cs="Sylfaen"/>
          <w:color w:val="000000"/>
          <w:sz w:val="16"/>
          <w:szCs w:val="16"/>
        </w:rPr>
        <w:t xml:space="preserve"> situated in , 52rd house ,1rd street </w:t>
      </w:r>
      <w:r>
        <w:rPr>
          <w:rFonts w:ascii="GHEA Grapalat" w:hAnsi="GHEA Grapalat" w:cs="Sylfaen"/>
          <w:color w:val="000000"/>
          <w:sz w:val="16"/>
          <w:szCs w:val="16"/>
          <w:lang w:val="hy-AM"/>
        </w:rPr>
        <w:t>Panik Shirak</w:t>
      </w:r>
      <w:r>
        <w:rPr>
          <w:rFonts w:ascii="GHEA Grapalat" w:hAnsi="GHEA Grapalat" w:cs="Sylfaen"/>
          <w:color w:val="000000"/>
          <w:sz w:val="16"/>
          <w:szCs w:val="16"/>
        </w:rPr>
        <w:t xml:space="preserve"> region , RA, announces a pricing query, which is implemented with one phase.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The selected Pricing survey respondents, in defined order, will be offered to sign a performance contract on medications and vaccines (Hereinafter Contract).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According to the Article 7 of the “Law on Procurements", any person, regardless of his factor of being foreign individual, organization or person without citizenship has an equal right to participate in the pricing survey.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The qualification criteria for not eligible people to participate in survey, as well as the people not having the right to participate in the survey and the needed documents to be provided for the evaluation of those criteria are defined by the invitation of the same procedure.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The Selected participant is being decided among the number of applicants rated sufficient to the requirements of the invitation by the principle of giving preference to the bidder offering the lowest price.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In the case of the request an invitation in electronic form, the customer provides a free invitation to the issuance date of receiving the application in electronic form within the next weekday.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Failure to receive an invitation does not restrict the participant's right to participate in pricing survey.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The Pricing requests for applications must be submitted</w:t>
      </w:r>
      <w:proofErr w:type="gramStart"/>
      <w:r>
        <w:rPr>
          <w:rFonts w:ascii="GHEA Grapalat" w:hAnsi="GHEA Grapalat" w:cs="Sylfaen"/>
          <w:color w:val="000000"/>
          <w:sz w:val="16"/>
          <w:szCs w:val="16"/>
        </w:rPr>
        <w:t>, ,</w:t>
      </w:r>
      <w:proofErr w:type="gramEnd"/>
      <w:r>
        <w:rPr>
          <w:rFonts w:ascii="GHEA Grapalat" w:hAnsi="GHEA Grapalat" w:cs="Sylfaen"/>
          <w:color w:val="000000"/>
          <w:sz w:val="16"/>
          <w:szCs w:val="16"/>
        </w:rPr>
        <w:t xml:space="preserve"> </w:t>
      </w:r>
      <w:r>
        <w:rPr>
          <w:rFonts w:ascii="GHEA Grapalat" w:hAnsi="GHEA Grapalat" w:cs="Sylfaen"/>
          <w:color w:val="000000"/>
          <w:sz w:val="16"/>
          <w:szCs w:val="16"/>
          <w:lang w:val="hy-AM"/>
        </w:rPr>
        <w:t xml:space="preserve">52nd </w:t>
      </w:r>
      <w:r>
        <w:rPr>
          <w:rFonts w:ascii="GHEA Grapalat" w:hAnsi="GHEA Grapalat" w:cs="Sylfaen"/>
          <w:color w:val="000000"/>
          <w:sz w:val="16"/>
          <w:szCs w:val="16"/>
        </w:rPr>
        <w:t xml:space="preserve"> house ,</w:t>
      </w:r>
      <w:r>
        <w:rPr>
          <w:rFonts w:ascii="GHEA Grapalat" w:hAnsi="GHEA Grapalat" w:cs="Sylfaen"/>
          <w:color w:val="000000"/>
          <w:sz w:val="16"/>
          <w:szCs w:val="16"/>
          <w:lang w:val="hy-AM"/>
        </w:rPr>
        <w:t xml:space="preserve">1st </w:t>
      </w:r>
      <w:r>
        <w:rPr>
          <w:rFonts w:ascii="GHEA Grapalat" w:hAnsi="GHEA Grapalat" w:cs="Sylfaen"/>
          <w:color w:val="000000"/>
          <w:sz w:val="16"/>
          <w:szCs w:val="16"/>
        </w:rPr>
        <w:t xml:space="preserve"> street </w:t>
      </w:r>
      <w:r>
        <w:rPr>
          <w:rFonts w:ascii="GHEA Grapalat" w:hAnsi="GHEA Grapalat" w:cs="Sylfaen"/>
          <w:color w:val="000000"/>
          <w:sz w:val="16"/>
          <w:szCs w:val="16"/>
          <w:lang w:val="hy-AM"/>
        </w:rPr>
        <w:t>Panik Shirak</w:t>
      </w:r>
      <w:r>
        <w:rPr>
          <w:rFonts w:ascii="GHEA Grapalat" w:hAnsi="GHEA Grapalat" w:cs="Sylfaen"/>
          <w:color w:val="000000"/>
          <w:sz w:val="16"/>
          <w:szCs w:val="16"/>
        </w:rPr>
        <w:t xml:space="preserve"> region  RA until the date of the announcement 7th day, 12:</w:t>
      </w:r>
      <w:r>
        <w:rPr>
          <w:rFonts w:ascii="GHEA Grapalat" w:hAnsi="GHEA Grapalat" w:cs="Sylfaen"/>
          <w:color w:val="000000"/>
          <w:sz w:val="16"/>
          <w:szCs w:val="16"/>
          <w:lang w:val="hy-AM"/>
        </w:rPr>
        <w:t>00</w:t>
      </w:r>
      <w:r>
        <w:rPr>
          <w:rFonts w:ascii="GHEA Grapalat" w:hAnsi="GHEA Grapalat" w:cs="Sylfaen"/>
          <w:color w:val="000000"/>
          <w:sz w:val="16"/>
          <w:szCs w:val="16"/>
        </w:rPr>
        <w:t xml:space="preserve"> o’clock </w:t>
      </w:r>
      <w:r>
        <w:rPr>
          <w:rFonts w:ascii="GHEA Grapalat" w:hAnsi="GHEA Grapalat" w:cs="Sylfaen"/>
          <w:color w:val="000000"/>
          <w:sz w:val="16"/>
          <w:szCs w:val="16"/>
          <w:lang w:val="hy-AM"/>
        </w:rPr>
        <w:t xml:space="preserve">. </w:t>
      </w:r>
      <w:r>
        <w:rPr>
          <w:rFonts w:ascii="GHEA Grapalat" w:hAnsi="GHEA Grapalat" w:cs="Sylfaen"/>
          <w:color w:val="000000"/>
          <w:sz w:val="16"/>
          <w:szCs w:val="16"/>
        </w:rPr>
        <w:t xml:space="preserve"> Applications, besides Armenian language, can also be submitted in English or Russian. </w:t>
      </w:r>
    </w:p>
    <w:p w:rsidR="00754DD3"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The opening of applications will take place </w:t>
      </w:r>
      <w:proofErr w:type="gramStart"/>
      <w:r>
        <w:rPr>
          <w:rFonts w:ascii="GHEA Grapalat" w:hAnsi="GHEA Grapalat" w:cs="Sylfaen"/>
          <w:color w:val="000000"/>
          <w:sz w:val="16"/>
          <w:szCs w:val="16"/>
        </w:rPr>
        <w:t>in ,</w:t>
      </w:r>
      <w:proofErr w:type="gramEnd"/>
      <w:r>
        <w:rPr>
          <w:rFonts w:ascii="GHEA Grapalat" w:hAnsi="GHEA Grapalat" w:cs="Sylfaen"/>
          <w:color w:val="000000"/>
          <w:sz w:val="16"/>
          <w:szCs w:val="16"/>
        </w:rPr>
        <w:t xml:space="preserve"> </w:t>
      </w:r>
      <w:r>
        <w:rPr>
          <w:rFonts w:ascii="GHEA Grapalat" w:hAnsi="GHEA Grapalat" w:cs="Sylfaen"/>
          <w:color w:val="000000"/>
          <w:sz w:val="16"/>
          <w:szCs w:val="16"/>
          <w:lang w:val="hy-AM"/>
        </w:rPr>
        <w:t xml:space="preserve">52nd </w:t>
      </w:r>
      <w:r>
        <w:rPr>
          <w:rFonts w:ascii="GHEA Grapalat" w:hAnsi="GHEA Grapalat" w:cs="Sylfaen"/>
          <w:color w:val="000000"/>
          <w:sz w:val="16"/>
          <w:szCs w:val="16"/>
        </w:rPr>
        <w:t xml:space="preserve"> house ,</w:t>
      </w:r>
      <w:r>
        <w:rPr>
          <w:rFonts w:ascii="GHEA Grapalat" w:hAnsi="GHEA Grapalat" w:cs="Sylfaen"/>
          <w:color w:val="000000"/>
          <w:sz w:val="16"/>
          <w:szCs w:val="16"/>
          <w:lang w:val="hy-AM"/>
        </w:rPr>
        <w:t xml:space="preserve">1st </w:t>
      </w:r>
      <w:r>
        <w:rPr>
          <w:rFonts w:ascii="GHEA Grapalat" w:hAnsi="GHEA Grapalat" w:cs="Sylfaen"/>
          <w:color w:val="000000"/>
          <w:sz w:val="16"/>
          <w:szCs w:val="16"/>
        </w:rPr>
        <w:t xml:space="preserve"> street </w:t>
      </w:r>
      <w:r>
        <w:rPr>
          <w:rFonts w:ascii="GHEA Grapalat" w:hAnsi="GHEA Grapalat" w:cs="Sylfaen"/>
          <w:color w:val="000000"/>
          <w:sz w:val="16"/>
          <w:szCs w:val="16"/>
          <w:lang w:val="hy-AM"/>
        </w:rPr>
        <w:t>Panik Shirak</w:t>
      </w:r>
      <w:r>
        <w:rPr>
          <w:rFonts w:ascii="GHEA Grapalat" w:hAnsi="GHEA Grapalat" w:cs="Sylfaen"/>
          <w:color w:val="000000"/>
          <w:sz w:val="16"/>
          <w:szCs w:val="16"/>
        </w:rPr>
        <w:t xml:space="preserve"> region  RA </w:t>
      </w:r>
      <w:r w:rsidR="008F34AB">
        <w:rPr>
          <w:rFonts w:ascii="GHEA Grapalat" w:hAnsi="GHEA Grapalat" w:cs="Sylfaen"/>
          <w:color w:val="000000"/>
          <w:sz w:val="16"/>
          <w:szCs w:val="16"/>
          <w:lang w:val="hy-AM"/>
        </w:rPr>
        <w:t>7</w:t>
      </w:r>
      <w:proofErr w:type="spellStart"/>
      <w:r>
        <w:rPr>
          <w:rFonts w:ascii="GHEA Grapalat" w:hAnsi="GHEA Grapalat" w:cs="Sylfaen"/>
          <w:color w:val="000000"/>
          <w:sz w:val="16"/>
          <w:szCs w:val="16"/>
        </w:rPr>
        <w:t>th</w:t>
      </w:r>
      <w:proofErr w:type="spellEnd"/>
      <w:r>
        <w:rPr>
          <w:rFonts w:ascii="GHEA Grapalat" w:hAnsi="GHEA Grapalat" w:cs="Sylfaen"/>
          <w:color w:val="000000"/>
          <w:sz w:val="16"/>
          <w:szCs w:val="16"/>
        </w:rPr>
        <w:t xml:space="preserve"> day 1</w:t>
      </w:r>
      <w:r w:rsidR="00E14877">
        <w:rPr>
          <w:rFonts w:ascii="GHEA Grapalat" w:hAnsi="GHEA Grapalat" w:cs="Sylfaen"/>
          <w:color w:val="000000"/>
          <w:sz w:val="16"/>
          <w:szCs w:val="16"/>
          <w:lang w:val="hy-AM"/>
        </w:rPr>
        <w:t>2</w:t>
      </w:r>
      <w:r>
        <w:rPr>
          <w:rFonts w:ascii="GHEA Grapalat" w:hAnsi="GHEA Grapalat" w:cs="Sylfaen"/>
          <w:color w:val="000000"/>
          <w:sz w:val="16"/>
          <w:szCs w:val="16"/>
          <w:lang w:val="hy-AM"/>
        </w:rPr>
        <w:t>:00</w:t>
      </w:r>
      <w:r>
        <w:rPr>
          <w:rFonts w:ascii="GHEA Grapalat" w:hAnsi="GHEA Grapalat" w:cs="Sylfaen"/>
          <w:color w:val="000000"/>
          <w:sz w:val="16"/>
          <w:szCs w:val="16"/>
        </w:rPr>
        <w:t xml:space="preserve"> o’clock </w:t>
      </w:r>
      <w:r w:rsidR="00754DD3" w:rsidRPr="00754DD3">
        <w:rPr>
          <w:rFonts w:ascii="GHEA Grapalat" w:hAnsi="GHEA Grapalat" w:cs="Sylfaen"/>
          <w:color w:val="000000"/>
          <w:sz w:val="16"/>
          <w:szCs w:val="16"/>
        </w:rPr>
        <w:t>0</w:t>
      </w:r>
      <w:r w:rsidR="00BE67F3">
        <w:rPr>
          <w:rFonts w:ascii="GHEA Grapalat" w:hAnsi="GHEA Grapalat" w:cs="Sylfaen"/>
          <w:color w:val="000000"/>
          <w:sz w:val="16"/>
          <w:szCs w:val="16"/>
          <w:lang w:val="hy-AM"/>
        </w:rPr>
        <w:t>6</w:t>
      </w:r>
      <w:bookmarkStart w:id="0" w:name="_GoBack"/>
      <w:bookmarkEnd w:id="0"/>
      <w:r w:rsidR="00754DD3" w:rsidRPr="00754DD3">
        <w:rPr>
          <w:rFonts w:ascii="GHEA Grapalat" w:hAnsi="GHEA Grapalat" w:cs="Sylfaen"/>
          <w:color w:val="000000"/>
          <w:sz w:val="16"/>
          <w:szCs w:val="16"/>
        </w:rPr>
        <w:t xml:space="preserve">.09.2024. </w:t>
      </w:r>
    </w:p>
    <w:p w:rsidR="005273C9" w:rsidRDefault="005273C9" w:rsidP="005273C9">
      <w:pPr>
        <w:autoSpaceDE w:val="0"/>
        <w:autoSpaceDN w:val="0"/>
        <w:adjustRightInd w:val="0"/>
        <w:ind w:firstLine="708"/>
        <w:rPr>
          <w:rFonts w:ascii="GHEA Grapalat" w:hAnsi="GHEA Grapalat" w:cs="Sylfaen"/>
          <w:color w:val="000000"/>
          <w:sz w:val="16"/>
          <w:szCs w:val="16"/>
        </w:rPr>
      </w:pPr>
      <w:r>
        <w:rPr>
          <w:rFonts w:ascii="GHEA Grapalat" w:hAnsi="GHEA Grapalat" w:cs="Sylfaen"/>
          <w:color w:val="000000"/>
          <w:sz w:val="16"/>
          <w:szCs w:val="16"/>
        </w:rPr>
        <w:t xml:space="preserve">Complaints regarding this procedure must be submitted to the Procurement Appeals Board, 1 </w:t>
      </w:r>
      <w:proofErr w:type="spellStart"/>
      <w:r>
        <w:rPr>
          <w:rFonts w:ascii="GHEA Grapalat" w:hAnsi="GHEA Grapalat" w:cs="Sylfaen"/>
          <w:color w:val="000000"/>
          <w:sz w:val="16"/>
          <w:szCs w:val="16"/>
        </w:rPr>
        <w:t>Melik</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Adamyan</w:t>
      </w:r>
      <w:proofErr w:type="spellEnd"/>
      <w:r>
        <w:rPr>
          <w:rFonts w:ascii="GHEA Grapalat" w:hAnsi="GHEA Grapalat" w:cs="Sylfaen"/>
          <w:color w:val="000000"/>
          <w:sz w:val="16"/>
          <w:szCs w:val="16"/>
        </w:rPr>
        <w:t xml:space="preserve"> Street, Yerevan. Pricing appeal is implemented as defined by the survey invitation. The required complaint filing fee is 30 000 (thirty thousand) AMD, which will go to "900008000482" Treasury bank account opened in the name of Armenia's Ministry of Finance. </w:t>
      </w:r>
    </w:p>
    <w:p w:rsidR="005273C9" w:rsidRDefault="005273C9" w:rsidP="005273C9">
      <w:pPr>
        <w:autoSpaceDE w:val="0"/>
        <w:autoSpaceDN w:val="0"/>
        <w:adjustRightInd w:val="0"/>
        <w:ind w:firstLine="708"/>
        <w:rPr>
          <w:rFonts w:ascii="GHEA Grapalat" w:hAnsi="GHEA Grapalat" w:cs="Sylfaen"/>
          <w:color w:val="000000"/>
          <w:sz w:val="16"/>
          <w:szCs w:val="16"/>
          <w:lang w:val="hy-AM"/>
        </w:rPr>
      </w:pPr>
      <w:r>
        <w:rPr>
          <w:rFonts w:ascii="GHEA Grapalat" w:hAnsi="GHEA Grapalat" w:cs="Sylfaen"/>
          <w:color w:val="000000"/>
          <w:sz w:val="16"/>
          <w:szCs w:val="16"/>
        </w:rPr>
        <w:t xml:space="preserve">For more information regarding to this announcement, please contact the secretary of the evaluation committee </w:t>
      </w:r>
      <w:proofErr w:type="gramStart"/>
      <w:r>
        <w:rPr>
          <w:rFonts w:ascii="GHEA Grapalat" w:hAnsi="GHEA Grapalat" w:cs="Sylfaen"/>
          <w:color w:val="000000"/>
          <w:sz w:val="16"/>
          <w:szCs w:val="16"/>
          <w:lang w:val="hy-AM"/>
        </w:rPr>
        <w:t>A.Khojayan</w:t>
      </w:r>
      <w:proofErr w:type="gramEnd"/>
    </w:p>
    <w:p w:rsidR="005273C9" w:rsidRPr="002C7189" w:rsidRDefault="005273C9" w:rsidP="005273C9">
      <w:pPr>
        <w:autoSpaceDE w:val="0"/>
        <w:autoSpaceDN w:val="0"/>
        <w:adjustRightInd w:val="0"/>
        <w:rPr>
          <w:rFonts w:ascii="GHEA Grapalat" w:hAnsi="GHEA Grapalat" w:cs="Arial LatArm"/>
          <w:color w:val="000000"/>
          <w:sz w:val="16"/>
          <w:szCs w:val="16"/>
        </w:rPr>
      </w:pPr>
      <w:r>
        <w:rPr>
          <w:rFonts w:ascii="GHEA Grapalat" w:hAnsi="GHEA Grapalat" w:cs="Sylfaen"/>
          <w:color w:val="000000"/>
          <w:sz w:val="16"/>
          <w:szCs w:val="16"/>
        </w:rPr>
        <w:t>E-mail address is:</w:t>
      </w:r>
      <w:r>
        <w:rPr>
          <w:rFonts w:ascii="GHEA Grapalat" w:hAnsi="GHEA Grapalat" w:cs="Arial LatArm"/>
          <w:color w:val="000000"/>
          <w:sz w:val="16"/>
          <w:szCs w:val="16"/>
          <w:lang w:val="hy-AM"/>
        </w:rPr>
        <w:t xml:space="preserve"> </w:t>
      </w:r>
      <w:hyperlink r:id="rId4" w:history="1">
        <w:r w:rsidR="00917783" w:rsidRPr="00E57694">
          <w:rPr>
            <w:rStyle w:val="a7"/>
            <w:rFonts w:ascii="GHEA Grapalat" w:hAnsi="GHEA Grapalat" w:cs="Arial LatArm"/>
            <w:sz w:val="16"/>
            <w:szCs w:val="16"/>
            <w:lang w:val="hy-AM"/>
          </w:rPr>
          <w:t>paniki_ak@mail.ru</w:t>
        </w:r>
      </w:hyperlink>
      <w:r w:rsidR="00917783">
        <w:rPr>
          <w:rFonts w:ascii="GHEA Grapalat" w:hAnsi="GHEA Grapalat" w:cs="Arial LatArm"/>
          <w:color w:val="000000"/>
          <w:sz w:val="16"/>
          <w:szCs w:val="16"/>
        </w:rPr>
        <w:t xml:space="preserve"> </w:t>
      </w:r>
    </w:p>
    <w:p w:rsidR="005273C9" w:rsidRDefault="005273C9" w:rsidP="005273C9">
      <w:pPr>
        <w:autoSpaceDE w:val="0"/>
        <w:autoSpaceDN w:val="0"/>
        <w:adjustRightInd w:val="0"/>
        <w:rPr>
          <w:rFonts w:ascii="GHEA Grapalat" w:hAnsi="GHEA Grapalat" w:cs="Sylfaen"/>
          <w:color w:val="000000"/>
          <w:sz w:val="16"/>
          <w:szCs w:val="16"/>
          <w:lang w:val="hy-AM"/>
        </w:rPr>
      </w:pPr>
      <w:r>
        <w:rPr>
          <w:rFonts w:ascii="GHEA Grapalat" w:hAnsi="GHEA Grapalat" w:cs="Sylfaen"/>
          <w:color w:val="000000"/>
          <w:sz w:val="16"/>
          <w:szCs w:val="16"/>
        </w:rPr>
        <w:t>The phone number is: +374 9</w:t>
      </w:r>
      <w:r>
        <w:rPr>
          <w:rFonts w:ascii="GHEA Grapalat" w:hAnsi="GHEA Grapalat" w:cs="Sylfaen"/>
          <w:color w:val="000000"/>
          <w:sz w:val="16"/>
          <w:szCs w:val="16"/>
          <w:lang w:val="hy-AM"/>
        </w:rPr>
        <w:t>3060621</w:t>
      </w:r>
    </w:p>
    <w:p w:rsidR="005273C9" w:rsidRDefault="005273C9" w:rsidP="005273C9">
      <w:pPr>
        <w:pStyle w:val="a6"/>
        <w:spacing w:line="240" w:lineRule="auto"/>
        <w:ind w:firstLine="0"/>
        <w:rPr>
          <w:rFonts w:ascii="GHEA Grapalat" w:hAnsi="GHEA Grapalat" w:cs="Times New Roman"/>
          <w:i w:val="0"/>
          <w:sz w:val="20"/>
          <w:szCs w:val="20"/>
          <w:lang w:val="af-ZA"/>
        </w:rPr>
      </w:pPr>
      <w:r>
        <w:rPr>
          <w:rFonts w:ascii="GHEA Grapalat" w:hAnsi="GHEA Grapalat" w:cs="Sylfaen"/>
          <w:color w:val="000000"/>
          <w:sz w:val="16"/>
          <w:szCs w:val="16"/>
        </w:rPr>
        <w:t>Customer: &lt;&lt;</w:t>
      </w:r>
      <w:r>
        <w:rPr>
          <w:rFonts w:ascii="GHEA Grapalat" w:hAnsi="GHEA Grapalat" w:cs="Sylfaen"/>
          <w:color w:val="000000"/>
          <w:sz w:val="16"/>
          <w:szCs w:val="16"/>
          <w:lang w:val="hy-AM"/>
        </w:rPr>
        <w:t>Panik Health Center</w:t>
      </w:r>
      <w:r>
        <w:rPr>
          <w:rFonts w:ascii="GHEA Grapalat" w:hAnsi="GHEA Grapalat" w:cs="Sylfaen"/>
          <w:color w:val="202020"/>
          <w:sz w:val="16"/>
          <w:szCs w:val="16"/>
        </w:rPr>
        <w:t>&gt;&gt; SNCO, RA</w:t>
      </w:r>
    </w:p>
    <w:p w:rsidR="000068DB" w:rsidRPr="005273C9" w:rsidRDefault="000068DB" w:rsidP="005273C9">
      <w:pPr>
        <w:pStyle w:val="a3"/>
        <w:ind w:right="-7"/>
        <w:rPr>
          <w:rFonts w:ascii="GHEA Grapalat" w:hAnsi="GHEA Grapalat" w:cs="Sylfaen"/>
          <w:i/>
          <w:sz w:val="22"/>
          <w:lang w:val="af-ZA"/>
        </w:rPr>
      </w:pPr>
    </w:p>
    <w:sectPr w:rsidR="000068DB" w:rsidRPr="005273C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943"/>
    <w:rsid w:val="000068DB"/>
    <w:rsid w:val="00033943"/>
    <w:rsid w:val="00131E7D"/>
    <w:rsid w:val="00291545"/>
    <w:rsid w:val="002C7189"/>
    <w:rsid w:val="0038691F"/>
    <w:rsid w:val="003A2297"/>
    <w:rsid w:val="005273C9"/>
    <w:rsid w:val="00754DD3"/>
    <w:rsid w:val="007B480F"/>
    <w:rsid w:val="008F34AB"/>
    <w:rsid w:val="00917783"/>
    <w:rsid w:val="009A18B5"/>
    <w:rsid w:val="00B330D5"/>
    <w:rsid w:val="00BE67F3"/>
    <w:rsid w:val="00CB20DE"/>
    <w:rsid w:val="00E14877"/>
    <w:rsid w:val="00E77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F7A3F"/>
  <w15:chartTrackingRefBased/>
  <w15:docId w15:val="{9D823CA5-797C-418B-BC52-F099D9B4C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3C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273C9"/>
    <w:pPr>
      <w:spacing w:after="120"/>
    </w:pPr>
  </w:style>
  <w:style w:type="character" w:customStyle="1" w:styleId="a4">
    <w:name w:val="Основной текст Знак"/>
    <w:basedOn w:val="a0"/>
    <w:link w:val="a3"/>
    <w:rsid w:val="005273C9"/>
    <w:rPr>
      <w:rFonts w:ascii="Times New Roman" w:eastAsia="Times New Roman" w:hAnsi="Times New Roman" w:cs="Times New Roman"/>
      <w:sz w:val="24"/>
      <w:szCs w:val="24"/>
    </w:rPr>
  </w:style>
  <w:style w:type="character" w:customStyle="1" w:styleId="a5">
    <w:name w:val="Основной текст с отступом Знак"/>
    <w:aliases w:val="Char Знак,Char Char Char Char Знак"/>
    <w:basedOn w:val="a0"/>
    <w:link w:val="a6"/>
    <w:semiHidden/>
    <w:locked/>
    <w:rsid w:val="005273C9"/>
    <w:rPr>
      <w:rFonts w:ascii="Arial LatArm" w:hAnsi="Arial LatArm"/>
      <w:i/>
      <w:lang w:val="en-AU"/>
    </w:rPr>
  </w:style>
  <w:style w:type="paragraph" w:styleId="a6">
    <w:name w:val="Body Text Indent"/>
    <w:aliases w:val="Char,Char Char Char Char"/>
    <w:basedOn w:val="a"/>
    <w:link w:val="a5"/>
    <w:semiHidden/>
    <w:unhideWhenUsed/>
    <w:rsid w:val="005273C9"/>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273C9"/>
    <w:rPr>
      <w:rFonts w:ascii="Times New Roman" w:eastAsia="Times New Roman" w:hAnsi="Times New Roman" w:cs="Times New Roman"/>
      <w:sz w:val="24"/>
      <w:szCs w:val="24"/>
    </w:rPr>
  </w:style>
  <w:style w:type="paragraph" w:customStyle="1" w:styleId="Default">
    <w:name w:val="Default"/>
    <w:rsid w:val="005273C9"/>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styleId="a7">
    <w:name w:val="Hyperlink"/>
    <w:basedOn w:val="a0"/>
    <w:uiPriority w:val="99"/>
    <w:unhideWhenUsed/>
    <w:rsid w:val="009177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4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aniki_a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291</Words>
  <Characters>2370</Characters>
  <Application>Microsoft Office Word</Application>
  <DocSecurity>0</DocSecurity>
  <Lines>76</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DoctorAmbakum</dc:creator>
  <cp:keywords/>
  <dc:description/>
  <cp:lastModifiedBy>DoctorAmbakum</cp:lastModifiedBy>
  <cp:revision>11</cp:revision>
  <dcterms:created xsi:type="dcterms:W3CDTF">2022-12-05T07:00:00Z</dcterms:created>
  <dcterms:modified xsi:type="dcterms:W3CDTF">2024-08-29T06:49:00Z</dcterms:modified>
</cp:coreProperties>
</file>